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0A7EE5" w:rsidRPr="00E930A9" w:rsidRDefault="00941A1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 xml:space="preserve">      </w:t>
      </w:r>
      <w:r w:rsidR="00E930A9">
        <w:rPr>
          <w:rFonts w:ascii="Times New Roman" w:hAnsi="Times New Roman" w:cs="Times New Roman"/>
          <w:b/>
          <w:sz w:val="24"/>
          <w:szCs w:val="24"/>
        </w:rPr>
        <w:t>JU</w:t>
      </w:r>
      <w:r w:rsidR="00F74013">
        <w:rPr>
          <w:rFonts w:ascii="Times New Roman" w:hAnsi="Times New Roman" w:cs="Times New Roman"/>
          <w:b/>
          <w:sz w:val="24"/>
          <w:szCs w:val="24"/>
        </w:rPr>
        <w:t>LY</w:t>
      </w:r>
      <w:r w:rsidRPr="00E930A9">
        <w:rPr>
          <w:rFonts w:ascii="Times New Roman" w:hAnsi="Times New Roman" w:cs="Times New Roman"/>
          <w:b/>
          <w:sz w:val="24"/>
          <w:szCs w:val="24"/>
        </w:rPr>
        <w:t xml:space="preserve"> </w:t>
      </w:r>
      <w:r w:rsidR="00F74013">
        <w:rPr>
          <w:rFonts w:ascii="Times New Roman" w:hAnsi="Times New Roman" w:cs="Times New Roman"/>
          <w:b/>
          <w:sz w:val="24"/>
          <w:szCs w:val="24"/>
        </w:rPr>
        <w:t>9</w:t>
      </w:r>
      <w:r w:rsidR="000A7EE5" w:rsidRPr="00E930A9">
        <w:rPr>
          <w:rFonts w:ascii="Times New Roman" w:hAnsi="Times New Roman" w:cs="Times New Roman"/>
          <w:b/>
          <w:sz w:val="24"/>
          <w:szCs w:val="24"/>
        </w:rPr>
        <w:t>, 2013            6PM</w:t>
      </w:r>
    </w:p>
    <w:p w:rsidR="000A7EE5" w:rsidRPr="00E930A9" w:rsidRDefault="000A7EE5" w:rsidP="00E930A9">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 xml:space="preserve">OUACHITA PARISH HEALTH CENTER </w:t>
      </w:r>
      <w:r w:rsidR="00F7616D" w:rsidRPr="00E930A9">
        <w:rPr>
          <w:rFonts w:ascii="Times New Roman" w:hAnsi="Times New Roman" w:cs="Times New Roman"/>
          <w:b/>
          <w:sz w:val="24"/>
          <w:szCs w:val="24"/>
        </w:rPr>
        <w:t xml:space="preserve"> </w:t>
      </w:r>
      <w:r w:rsidRPr="00E930A9">
        <w:rPr>
          <w:rFonts w:ascii="Times New Roman" w:hAnsi="Times New Roman" w:cs="Times New Roman"/>
          <w:b/>
          <w:sz w:val="24"/>
          <w:szCs w:val="24"/>
        </w:rPr>
        <w:t xml:space="preserve"> 1650 DESIARD ST.</w:t>
      </w:r>
      <w:proofErr w:type="gramEnd"/>
    </w:p>
    <w:p w:rsidR="000A7EE5"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0A7EE5" w:rsidRPr="00E930A9" w:rsidRDefault="000A7EE5" w:rsidP="000A7EE5">
      <w:pPr>
        <w:spacing w:after="0"/>
        <w:rPr>
          <w:rFonts w:ascii="Times New Roman" w:hAnsi="Times New Roman" w:cs="Times New Roman"/>
          <w:sz w:val="24"/>
          <w:szCs w:val="24"/>
        </w:rPr>
      </w:pPr>
    </w:p>
    <w:p w:rsidR="00FC330A" w:rsidRDefault="00FC330A" w:rsidP="00FC330A">
      <w:r>
        <w:t>Meeting opened by Anna Toston-Edwards.  Roll call was held and a quorum was met.</w:t>
      </w:r>
    </w:p>
    <w:p w:rsidR="004F722C" w:rsidRPr="00632EF5" w:rsidRDefault="00FC330A" w:rsidP="00FC330A">
      <w:pPr>
        <w:rPr>
          <w:b/>
        </w:rPr>
      </w:pPr>
      <w:r w:rsidRPr="004F722C">
        <w:rPr>
          <w:b/>
        </w:rPr>
        <w:t>Present: Board Members</w:t>
      </w:r>
      <w:r>
        <w:t xml:space="preserve">: </w:t>
      </w:r>
      <w:r w:rsidRPr="00632EF5">
        <w:t>Melba Sandifer,</w:t>
      </w:r>
      <w:r w:rsidRPr="00632EF5">
        <w:rPr>
          <w:b/>
        </w:rPr>
        <w:t xml:space="preserve"> </w:t>
      </w:r>
      <w:r w:rsidRPr="00632EF5">
        <w:t>Terry Spence, Leslie Durham, Alicia Lear</w:t>
      </w:r>
      <w:r w:rsidR="00632EF5">
        <w:rPr>
          <w:b/>
        </w:rPr>
        <w:t xml:space="preserve">, </w:t>
      </w:r>
      <w:r w:rsidRPr="00632EF5">
        <w:t xml:space="preserve">Windy </w:t>
      </w:r>
      <w:proofErr w:type="spellStart"/>
      <w:r w:rsidRPr="00632EF5">
        <w:t>Calahan</w:t>
      </w:r>
      <w:proofErr w:type="spellEnd"/>
      <w:proofErr w:type="gramStart"/>
      <w:r w:rsidRPr="00632EF5">
        <w:rPr>
          <w:b/>
        </w:rPr>
        <w:t xml:space="preserve">,  </w:t>
      </w:r>
      <w:r w:rsidR="004F722C" w:rsidRPr="00632EF5">
        <w:t>Dr</w:t>
      </w:r>
      <w:proofErr w:type="gramEnd"/>
      <w:r w:rsidR="004F722C" w:rsidRPr="00632EF5">
        <w:t>. E.H. Baker</w:t>
      </w:r>
      <w:r w:rsidR="004F722C" w:rsidRPr="00632EF5">
        <w:rPr>
          <w:b/>
        </w:rPr>
        <w:t xml:space="preserve">, </w:t>
      </w:r>
    </w:p>
    <w:p w:rsidR="004F722C" w:rsidRPr="00632EF5" w:rsidRDefault="004F722C" w:rsidP="00FC330A">
      <w:pPr>
        <w:rPr>
          <w:b/>
        </w:rPr>
      </w:pPr>
      <w:r w:rsidRPr="00632EF5">
        <w:t xml:space="preserve">Anna </w:t>
      </w:r>
      <w:proofErr w:type="spellStart"/>
      <w:r w:rsidRPr="00632EF5">
        <w:t>Toston</w:t>
      </w:r>
      <w:proofErr w:type="spellEnd"/>
      <w:r w:rsidRPr="00632EF5">
        <w:t>-Edwards</w:t>
      </w:r>
      <w:r w:rsidRPr="00632EF5">
        <w:rPr>
          <w:b/>
        </w:rPr>
        <w:t xml:space="preserve">, </w:t>
      </w:r>
      <w:r w:rsidRPr="00632EF5">
        <w:t>Lorraine Reed</w:t>
      </w:r>
      <w:r w:rsidRPr="00632EF5">
        <w:rPr>
          <w:b/>
        </w:rPr>
        <w:t xml:space="preserve">, </w:t>
      </w:r>
      <w:r w:rsidRPr="00632EF5">
        <w:t>Jerrilene Washington</w:t>
      </w:r>
      <w:r w:rsidRPr="00632EF5">
        <w:rPr>
          <w:b/>
        </w:rPr>
        <w:t xml:space="preserve">, </w:t>
      </w:r>
      <w:r w:rsidRPr="00632EF5">
        <w:t>James Mobley</w:t>
      </w:r>
      <w:r w:rsidRPr="00632EF5">
        <w:rPr>
          <w:b/>
        </w:rPr>
        <w:t xml:space="preserve">, </w:t>
      </w:r>
      <w:r w:rsidRPr="00632EF5">
        <w:t>Charlie Trimble,</w:t>
      </w:r>
      <w:r w:rsidRPr="00632EF5">
        <w:rPr>
          <w:b/>
        </w:rPr>
        <w:t xml:space="preserve"> </w:t>
      </w:r>
      <w:r w:rsidRPr="00632EF5">
        <w:t>Kathy Waxman</w:t>
      </w:r>
    </w:p>
    <w:p w:rsidR="00FC330A" w:rsidRDefault="00FC330A" w:rsidP="00FC330A">
      <w:r>
        <w:t xml:space="preserve">Dr. </w:t>
      </w:r>
      <w:proofErr w:type="spellStart"/>
      <w:r>
        <w:t>Monteic</w:t>
      </w:r>
      <w:proofErr w:type="spellEnd"/>
      <w:r>
        <w:t xml:space="preserve"> Sizer, ED, </w:t>
      </w:r>
    </w:p>
    <w:p w:rsidR="00FC330A" w:rsidRDefault="00FC330A" w:rsidP="00FC330A">
      <w:r w:rsidRPr="004F722C">
        <w:rPr>
          <w:b/>
        </w:rPr>
        <w:t>Absent</w:t>
      </w:r>
      <w:r>
        <w:t xml:space="preserve">: Gene </w:t>
      </w:r>
      <w:proofErr w:type="gramStart"/>
      <w:r>
        <w:t>Tarver</w:t>
      </w:r>
      <w:r w:rsidR="004F722C">
        <w:t xml:space="preserve"> </w:t>
      </w:r>
      <w:r w:rsidR="00632EF5">
        <w:t>,</w:t>
      </w:r>
      <w:proofErr w:type="gramEnd"/>
      <w:r w:rsidR="00632EF5">
        <w:t xml:space="preserve"> Thelma Merrells, Chuck Halley, Joyce Brazzel, Lakeisha Powell</w:t>
      </w:r>
    </w:p>
    <w:p w:rsidR="00FC330A" w:rsidRDefault="00FC330A" w:rsidP="00FC330A">
      <w:r>
        <w:t>Prayer by Alisha Lear</w:t>
      </w:r>
    </w:p>
    <w:p w:rsidR="00FC330A" w:rsidRDefault="00E64CC1" w:rsidP="00FC330A">
      <w:r>
        <w:rPr>
          <w:rFonts w:ascii="Times New Roman" w:hAnsi="Times New Roman" w:cs="Times New Roman"/>
          <w:sz w:val="24"/>
          <w:szCs w:val="24"/>
        </w:rPr>
        <w:t xml:space="preserve"> </w:t>
      </w:r>
      <w:r w:rsidR="000A7EE5" w:rsidRPr="004F722C">
        <w:rPr>
          <w:rFonts w:ascii="Times New Roman" w:hAnsi="Times New Roman" w:cs="Times New Roman"/>
          <w:b/>
          <w:sz w:val="24"/>
          <w:szCs w:val="24"/>
        </w:rPr>
        <w:t>Recognition of</w:t>
      </w:r>
      <w:r w:rsidR="00941A15" w:rsidRPr="004F722C">
        <w:rPr>
          <w:rFonts w:ascii="Times New Roman" w:hAnsi="Times New Roman" w:cs="Times New Roman"/>
          <w:b/>
          <w:sz w:val="24"/>
          <w:szCs w:val="24"/>
        </w:rPr>
        <w:t xml:space="preserve"> </w:t>
      </w:r>
      <w:proofErr w:type="gramStart"/>
      <w:r w:rsidR="00941A15" w:rsidRPr="004F722C">
        <w:rPr>
          <w:rFonts w:ascii="Times New Roman" w:hAnsi="Times New Roman" w:cs="Times New Roman"/>
          <w:b/>
          <w:sz w:val="24"/>
          <w:szCs w:val="24"/>
        </w:rPr>
        <w:t>Guests</w:t>
      </w:r>
      <w:r w:rsidR="00941A15" w:rsidRPr="00E930A9">
        <w:rPr>
          <w:rFonts w:ascii="Times New Roman" w:hAnsi="Times New Roman" w:cs="Times New Roman"/>
          <w:sz w:val="24"/>
          <w:szCs w:val="24"/>
        </w:rPr>
        <w:t xml:space="preserve">  </w:t>
      </w:r>
      <w:r w:rsidR="00FC330A">
        <w:t>Steve</w:t>
      </w:r>
      <w:proofErr w:type="gramEnd"/>
      <w:r w:rsidR="00FC330A">
        <w:t xml:space="preserve"> Banks, OCDD; Parent Alisha Banks; Parent Laura Nettles. </w:t>
      </w:r>
      <w:r w:rsidR="004F722C">
        <w:t>Christopher Stone, Region VIII Advisory Council, MH</w:t>
      </w:r>
    </w:p>
    <w:p w:rsidR="00E930A9" w:rsidRPr="00FC330A" w:rsidRDefault="00E930A9" w:rsidP="00FC330A"/>
    <w:p w:rsidR="00E930A9" w:rsidRPr="00E64CC1" w:rsidRDefault="00E930A9" w:rsidP="00E64CC1">
      <w:r w:rsidRPr="00E64CC1">
        <w:rPr>
          <w:rFonts w:ascii="Times New Roman" w:hAnsi="Times New Roman" w:cs="Times New Roman"/>
          <w:b/>
          <w:sz w:val="24"/>
          <w:szCs w:val="24"/>
        </w:rPr>
        <w:t xml:space="preserve"> </w:t>
      </w:r>
      <w:r w:rsidR="000A7EE5" w:rsidRPr="00E64CC1">
        <w:rPr>
          <w:rFonts w:ascii="Times New Roman" w:hAnsi="Times New Roman" w:cs="Times New Roman"/>
          <w:b/>
          <w:sz w:val="24"/>
          <w:szCs w:val="24"/>
        </w:rPr>
        <w:t>Adopt Agenda</w:t>
      </w:r>
      <w:r w:rsidR="00727993" w:rsidRPr="00E64CC1">
        <w:rPr>
          <w:rFonts w:ascii="Times New Roman" w:hAnsi="Times New Roman" w:cs="Times New Roman"/>
          <w:b/>
          <w:sz w:val="24"/>
          <w:szCs w:val="24"/>
        </w:rPr>
        <w:t xml:space="preserve">   /   Adopt Minutes </w:t>
      </w:r>
      <w:r w:rsidR="003552D3" w:rsidRPr="00E64CC1">
        <w:rPr>
          <w:rFonts w:ascii="Times New Roman" w:hAnsi="Times New Roman" w:cs="Times New Roman"/>
          <w:b/>
          <w:sz w:val="24"/>
          <w:szCs w:val="24"/>
        </w:rPr>
        <w:t>of June</w:t>
      </w:r>
      <w:r w:rsidR="0065205F" w:rsidRPr="00E64CC1">
        <w:rPr>
          <w:rFonts w:ascii="Times New Roman" w:hAnsi="Times New Roman" w:cs="Times New Roman"/>
          <w:b/>
          <w:sz w:val="24"/>
          <w:szCs w:val="24"/>
        </w:rPr>
        <w:t xml:space="preserve"> 11</w:t>
      </w:r>
      <w:r w:rsidRPr="00E64CC1">
        <w:rPr>
          <w:rFonts w:ascii="Times New Roman" w:hAnsi="Times New Roman" w:cs="Times New Roman"/>
          <w:b/>
          <w:sz w:val="24"/>
          <w:szCs w:val="24"/>
        </w:rPr>
        <w:t xml:space="preserve">, </w:t>
      </w:r>
      <w:proofErr w:type="gramStart"/>
      <w:r w:rsidRPr="00E64CC1">
        <w:rPr>
          <w:rFonts w:ascii="Times New Roman" w:hAnsi="Times New Roman" w:cs="Times New Roman"/>
          <w:b/>
          <w:sz w:val="24"/>
          <w:szCs w:val="24"/>
        </w:rPr>
        <w:t>2013</w:t>
      </w:r>
      <w:r w:rsidR="000A7EE5" w:rsidRPr="00E64CC1">
        <w:rPr>
          <w:rFonts w:ascii="Times New Roman" w:hAnsi="Times New Roman" w:cs="Times New Roman"/>
          <w:b/>
          <w:sz w:val="24"/>
          <w:szCs w:val="24"/>
        </w:rPr>
        <w:t xml:space="preserve">  </w:t>
      </w:r>
      <w:r w:rsidR="00FC330A">
        <w:t>A</w:t>
      </w:r>
      <w:proofErr w:type="gramEnd"/>
      <w:r w:rsidR="00FC330A">
        <w:t xml:space="preserve"> motion was made by Dr. E. H. Baker and seconded by Windy </w:t>
      </w:r>
      <w:proofErr w:type="spellStart"/>
      <w:r w:rsidR="00FC330A">
        <w:t>Calahan</w:t>
      </w:r>
      <w:proofErr w:type="spellEnd"/>
      <w:r w:rsidR="00FC330A">
        <w:t xml:space="preserve"> to accept agenda. Motion was passed by unanimous vote. Minutes were reviewed and a motion was made by Lesli</w:t>
      </w:r>
      <w:r w:rsidR="004F722C">
        <w:t>e Durham and seconded by James Mobley</w:t>
      </w:r>
      <w:r w:rsidR="00FC330A">
        <w:t xml:space="preserve"> to accept the minutes.  Motion was passed by unanimous vote. </w:t>
      </w:r>
      <w:r w:rsidRPr="00E930A9">
        <w:rPr>
          <w:rFonts w:ascii="Times New Roman" w:hAnsi="Times New Roman" w:cs="Times New Roman"/>
          <w:sz w:val="24"/>
          <w:szCs w:val="24"/>
        </w:rPr>
        <w:t xml:space="preserve">  </w:t>
      </w:r>
      <w:r w:rsidRPr="00E64CC1">
        <w:rPr>
          <w:rFonts w:ascii="Times New Roman" w:hAnsi="Times New Roman" w:cs="Times New Roman"/>
          <w:b/>
          <w:sz w:val="24"/>
          <w:szCs w:val="24"/>
        </w:rPr>
        <w:t xml:space="preserve">Public </w:t>
      </w:r>
      <w:r w:rsidR="003552D3" w:rsidRPr="00E64CC1">
        <w:rPr>
          <w:rFonts w:ascii="Times New Roman" w:hAnsi="Times New Roman" w:cs="Times New Roman"/>
          <w:b/>
          <w:sz w:val="24"/>
          <w:szCs w:val="24"/>
        </w:rPr>
        <w:t>Comment</w:t>
      </w:r>
      <w:r w:rsidR="003552D3">
        <w:rPr>
          <w:rFonts w:ascii="Times New Roman" w:hAnsi="Times New Roman" w:cs="Times New Roman"/>
          <w:sz w:val="24"/>
          <w:szCs w:val="24"/>
        </w:rPr>
        <w:t xml:space="preserve"> (</w:t>
      </w:r>
      <w:r w:rsidR="001D6ECB">
        <w:rPr>
          <w:rFonts w:ascii="Times New Roman" w:hAnsi="Times New Roman" w:cs="Times New Roman"/>
          <w:sz w:val="24"/>
          <w:szCs w:val="24"/>
        </w:rPr>
        <w:t xml:space="preserve">Does the Board have a public comment policy?)  </w:t>
      </w:r>
      <w:r w:rsidR="00FC330A">
        <w:t xml:space="preserve">Discussion was held regarding comment cards and timing of addressing the issues identified in those cards. Cards will clarify if individual wishes to address an item on that days agenda. If so, they can be recognized and offer comments during that section. If not, then their questions/comment can be added to the next agenda.  </w:t>
      </w:r>
      <w:r w:rsidR="00E658E6">
        <w:t>The Board c</w:t>
      </w:r>
      <w:r w:rsidR="00FC330A">
        <w:t>annot discuss items that are not on the posted agenda as the agenda cannot be changed more than 24 hours prior to meeting. The agenda will be posted on the website prior to the meeting.  A motion to accept the above policy was made by Leslie Durham and seconded by Alisha Lear.  Motion was passed by unanimous vote</w:t>
      </w:r>
    </w:p>
    <w:p w:rsidR="00E64CC1" w:rsidRDefault="00F7616D" w:rsidP="00E64CC1">
      <w:pPr>
        <w:spacing w:after="0"/>
        <w:rPr>
          <w:rFonts w:ascii="Times New Roman" w:hAnsi="Times New Roman" w:cs="Times New Roman"/>
          <w:b/>
          <w:sz w:val="24"/>
          <w:szCs w:val="24"/>
        </w:rPr>
      </w:pPr>
      <w:r w:rsidRPr="00E64CC1">
        <w:rPr>
          <w:rFonts w:ascii="Times New Roman" w:hAnsi="Times New Roman" w:cs="Times New Roman"/>
          <w:b/>
          <w:sz w:val="24"/>
          <w:szCs w:val="24"/>
        </w:rPr>
        <w:t>Items for Discussion</w:t>
      </w:r>
      <w:r w:rsidR="00727993" w:rsidRPr="00E64CC1">
        <w:rPr>
          <w:rFonts w:ascii="Times New Roman" w:hAnsi="Times New Roman" w:cs="Times New Roman"/>
          <w:b/>
          <w:sz w:val="24"/>
          <w:szCs w:val="24"/>
        </w:rPr>
        <w:t xml:space="preserve">: </w:t>
      </w:r>
    </w:p>
    <w:p w:rsidR="00E64CC1" w:rsidRDefault="00E64CC1" w:rsidP="00E64CC1">
      <w:pPr>
        <w:spacing w:after="0"/>
        <w:rPr>
          <w:rFonts w:ascii="Times New Roman" w:hAnsi="Times New Roman" w:cs="Times New Roman"/>
          <w:b/>
          <w:sz w:val="24"/>
          <w:szCs w:val="24"/>
        </w:rPr>
      </w:pPr>
    </w:p>
    <w:p w:rsidR="00E930A9" w:rsidRPr="00E64CC1" w:rsidRDefault="00E930A9" w:rsidP="00E64CC1">
      <w:pPr>
        <w:spacing w:after="0"/>
        <w:rPr>
          <w:rFonts w:ascii="Times New Roman" w:hAnsi="Times New Roman" w:cs="Times New Roman"/>
          <w:b/>
          <w:sz w:val="24"/>
          <w:szCs w:val="24"/>
        </w:rPr>
      </w:pPr>
      <w:r w:rsidRPr="00E64CC1">
        <w:rPr>
          <w:rFonts w:ascii="Times New Roman" w:hAnsi="Times New Roman" w:cs="Times New Roman"/>
          <w:b/>
          <w:sz w:val="24"/>
          <w:szCs w:val="24"/>
        </w:rPr>
        <w:t>Executive Limitations</w:t>
      </w:r>
      <w:r w:rsidR="00897E2F" w:rsidRPr="00E64CC1">
        <w:rPr>
          <w:rFonts w:ascii="Times New Roman" w:hAnsi="Times New Roman" w:cs="Times New Roman"/>
          <w:b/>
          <w:sz w:val="24"/>
          <w:szCs w:val="24"/>
        </w:rPr>
        <w:t xml:space="preserve"> – </w:t>
      </w:r>
      <w:r w:rsidR="00F74013" w:rsidRPr="00E64CC1">
        <w:rPr>
          <w:rFonts w:ascii="Times New Roman" w:hAnsi="Times New Roman" w:cs="Times New Roman"/>
          <w:b/>
          <w:sz w:val="24"/>
          <w:szCs w:val="24"/>
        </w:rPr>
        <w:t xml:space="preserve">Communication and Support to the Board </w:t>
      </w:r>
      <w:r w:rsidR="00F74013" w:rsidRPr="00E64CC1">
        <w:rPr>
          <w:rFonts w:ascii="Times New Roman" w:hAnsi="Times New Roman" w:cs="Times New Roman"/>
          <w:b/>
          <w:sz w:val="24"/>
          <w:szCs w:val="24"/>
          <w:highlight w:val="yellow"/>
        </w:rPr>
        <w:t>(ED Report)</w:t>
      </w:r>
    </w:p>
    <w:p w:rsidR="00F74013" w:rsidRPr="00E64CC1" w:rsidRDefault="00F74013" w:rsidP="00F74013">
      <w:pPr>
        <w:pStyle w:val="ListParagraph"/>
        <w:spacing w:after="0"/>
        <w:ind w:left="1500"/>
        <w:rPr>
          <w:rFonts w:ascii="Times New Roman" w:hAnsi="Times New Roman" w:cs="Times New Roman"/>
          <w:b/>
          <w:sz w:val="24"/>
          <w:szCs w:val="24"/>
        </w:rPr>
      </w:pPr>
      <w:r w:rsidRPr="00E64CC1">
        <w:rPr>
          <w:rFonts w:ascii="Times New Roman" w:hAnsi="Times New Roman" w:cs="Times New Roman"/>
          <w:b/>
          <w:sz w:val="24"/>
          <w:szCs w:val="24"/>
        </w:rPr>
        <w:t xml:space="preserve">                                        Fiscal Condition and Activities </w:t>
      </w:r>
      <w:r w:rsidRPr="00E64CC1">
        <w:rPr>
          <w:rFonts w:ascii="Times New Roman" w:hAnsi="Times New Roman" w:cs="Times New Roman"/>
          <w:b/>
          <w:sz w:val="24"/>
          <w:szCs w:val="24"/>
          <w:highlight w:val="yellow"/>
        </w:rPr>
        <w:t>(Budget)</w:t>
      </w:r>
      <w:r w:rsidRPr="00E64CC1">
        <w:rPr>
          <w:rFonts w:ascii="Times New Roman" w:hAnsi="Times New Roman" w:cs="Times New Roman"/>
          <w:b/>
          <w:sz w:val="24"/>
          <w:szCs w:val="24"/>
        </w:rPr>
        <w:t xml:space="preserve">    </w:t>
      </w:r>
    </w:p>
    <w:p w:rsidR="00FC330A" w:rsidRPr="00B81F68" w:rsidRDefault="00FC330A" w:rsidP="00FC330A">
      <w:proofErr w:type="spellStart"/>
      <w:r>
        <w:t>Dr</w:t>
      </w:r>
      <w:proofErr w:type="spellEnd"/>
      <w:r>
        <w:t xml:space="preserve"> Sizer </w:t>
      </w:r>
      <w:r w:rsidR="001D6ECB">
        <w:t>orally reviewed</w:t>
      </w:r>
      <w:r>
        <w:t xml:space="preserve"> part of his written report to the board, i.e. new EIN#, transfer of staff, ED attendance at HSA council meeting, etc.  In addition he advised the Board that he was notified today that the Authority "received" over eleven million dollars (three million to OCD and eight million to OBH). This money is part of the "shadow year" with DHH.  Capital outlay challenges were discussed</w:t>
      </w:r>
      <w:proofErr w:type="gramStart"/>
      <w:r>
        <w:t>.(</w:t>
      </w:r>
      <w:proofErr w:type="gramEnd"/>
      <w:r>
        <w:t xml:space="preserve"> Utilities, old buildings, Soar building, etc). </w:t>
      </w:r>
      <w:proofErr w:type="gramStart"/>
      <w:r>
        <w:t>Have been focused on integrating OBH and OCD in</w:t>
      </w:r>
      <w:r w:rsidR="001D6ECB">
        <w:t xml:space="preserve"> to</w:t>
      </w:r>
      <w:r>
        <w:t xml:space="preserve"> a team, </w:t>
      </w:r>
      <w:r w:rsidR="001D6ECB">
        <w:t>looking</w:t>
      </w:r>
      <w:r>
        <w:t xml:space="preserve"> at client data to determine productivity level and outcomes, quality of service etc.</w:t>
      </w:r>
      <w:proofErr w:type="gramEnd"/>
      <w:r>
        <w:t xml:space="preserve"> </w:t>
      </w:r>
    </w:p>
    <w:p w:rsidR="00FC330A" w:rsidRDefault="00FC330A" w:rsidP="00FC330A">
      <w:r>
        <w:t xml:space="preserve">A motion was made by Alisha Lear and seconded by </w:t>
      </w:r>
      <w:proofErr w:type="spellStart"/>
      <w:r>
        <w:t>Jerileen</w:t>
      </w:r>
      <w:proofErr w:type="spellEnd"/>
      <w:r>
        <w:t xml:space="preserve"> Washington to accept the ED report. Motion was passed by unanimous vote. </w:t>
      </w:r>
    </w:p>
    <w:p w:rsidR="00FC330A" w:rsidRDefault="00E930A9" w:rsidP="00FC330A">
      <w:r w:rsidRPr="00FC330A">
        <w:rPr>
          <w:rFonts w:ascii="Times New Roman" w:hAnsi="Times New Roman" w:cs="Times New Roman"/>
          <w:b/>
          <w:sz w:val="24"/>
          <w:szCs w:val="24"/>
        </w:rPr>
        <w:t>Governance Process</w:t>
      </w:r>
      <w:r w:rsidR="00FC330A">
        <w:rPr>
          <w:rFonts w:ascii="Times New Roman" w:hAnsi="Times New Roman" w:cs="Times New Roman"/>
          <w:sz w:val="24"/>
          <w:szCs w:val="24"/>
        </w:rPr>
        <w:t xml:space="preserve"> </w:t>
      </w:r>
      <w:r w:rsidR="00A02A44">
        <w:rPr>
          <w:rFonts w:ascii="Times New Roman" w:hAnsi="Times New Roman" w:cs="Times New Roman"/>
          <w:sz w:val="24"/>
          <w:szCs w:val="24"/>
          <w:highlight w:val="yellow"/>
        </w:rPr>
        <w:t xml:space="preserve">Agenda Calendar (In looking at the agenda calendar in the Governance Manuel there are no items listed for </w:t>
      </w:r>
      <w:r w:rsidR="00FC330A">
        <w:rPr>
          <w:rFonts w:ascii="Times New Roman" w:hAnsi="Times New Roman" w:cs="Times New Roman"/>
          <w:sz w:val="24"/>
          <w:szCs w:val="24"/>
          <w:highlight w:val="yellow"/>
        </w:rPr>
        <w:t xml:space="preserve">mandatory discussion by the board in the month of July other than the Fiscal Condition and Activities listed above. </w:t>
      </w:r>
      <w:r w:rsidR="00FC330A" w:rsidRPr="00F74013">
        <w:rPr>
          <w:rFonts w:ascii="Times New Roman" w:hAnsi="Times New Roman" w:cs="Times New Roman"/>
          <w:sz w:val="24"/>
          <w:szCs w:val="24"/>
          <w:highlight w:val="yellow"/>
        </w:rPr>
        <w:t>)</w:t>
      </w:r>
      <w:r w:rsidR="00FC330A" w:rsidRPr="00FC330A">
        <w:t xml:space="preserve"> </w:t>
      </w:r>
      <w:r w:rsidR="00FC330A">
        <w:t xml:space="preserve">The agenda is to serve as a tickler system for us.  As we review different items each month we </w:t>
      </w:r>
      <w:r w:rsidR="00FC330A">
        <w:lastRenderedPageBreak/>
        <w:t>utilize our monitoring tool to document discussion of that item, etc</w:t>
      </w:r>
      <w:r w:rsidR="001D6ECB">
        <w:t xml:space="preserve">.  </w:t>
      </w:r>
      <w:proofErr w:type="spellStart"/>
      <w:r w:rsidR="00FC330A">
        <w:t>Dr</w:t>
      </w:r>
      <w:proofErr w:type="spellEnd"/>
      <w:r w:rsidR="00FC330A">
        <w:t xml:space="preserve"> Sizer provides us with a written report each month.  We are to review it and use that report</w:t>
      </w:r>
      <w:r w:rsidR="00632EF5">
        <w:t>, along</w:t>
      </w:r>
      <w:r w:rsidR="00FC330A">
        <w:t xml:space="preserve"> with our questions in the board meeting to evaluate his performance. At the end of the year we can compile those monitoring forms and be better prepared to evaluate his overall performance.  In re: his report, we have to decide how we want the report presented. The board as a whole has to decide layout of report, i.e. charts, graphs etc.  His report will come a week in advance of the meeting. </w:t>
      </w:r>
    </w:p>
    <w:p w:rsidR="00FC330A" w:rsidRPr="00871B74" w:rsidRDefault="00FC330A" w:rsidP="00FC330A">
      <w:proofErr w:type="gramStart"/>
      <w:r w:rsidRPr="00871B74">
        <w:rPr>
          <w:b/>
        </w:rPr>
        <w:t>Orientation  of</w:t>
      </w:r>
      <w:proofErr w:type="gramEnd"/>
      <w:r w:rsidRPr="00871B74">
        <w:rPr>
          <w:b/>
        </w:rPr>
        <w:t xml:space="preserve"> ED</w:t>
      </w:r>
      <w:r>
        <w:t>.  Alicia reported that we are on track with that requirement.</w:t>
      </w:r>
    </w:p>
    <w:p w:rsidR="00FC330A" w:rsidRPr="00871B74" w:rsidRDefault="00FC330A" w:rsidP="00FC330A">
      <w:r>
        <w:rPr>
          <w:b/>
        </w:rPr>
        <w:t xml:space="preserve">Expense Reports: </w:t>
      </w:r>
      <w:r>
        <w:t xml:space="preserve">Have been submitted and are being processed by State Office. Some are being sent back for correction and may come back to individual board members for review and correction. </w:t>
      </w:r>
    </w:p>
    <w:p w:rsidR="00FC330A" w:rsidRPr="009A603C" w:rsidRDefault="00FC330A" w:rsidP="00FC330A">
      <w:proofErr w:type="gramStart"/>
      <w:r>
        <w:rPr>
          <w:b/>
        </w:rPr>
        <w:t>Board Member Self-Monitoring Tool.</w:t>
      </w:r>
      <w:proofErr w:type="gramEnd"/>
      <w:r>
        <w:t xml:space="preserve"> Discussion re: importance of each board member completing this tool on a consistent basis. </w:t>
      </w:r>
    </w:p>
    <w:p w:rsidR="00FC330A" w:rsidRDefault="00FC330A" w:rsidP="00FC330A">
      <w:r>
        <w:rPr>
          <w:b/>
        </w:rPr>
        <w:t xml:space="preserve">Phase 11 Work Plan Review: </w:t>
      </w:r>
      <w:r>
        <w:t xml:space="preserve">Discussion re: forum. </w:t>
      </w:r>
      <w:proofErr w:type="gramStart"/>
      <w:r>
        <w:t>Will utilize members who participated in previous forum, along with new members and Dr. Sizer and his staff.</w:t>
      </w:r>
      <w:proofErr w:type="gramEnd"/>
      <w:r>
        <w:t xml:space="preserve"> A motion was made by Alisha </w:t>
      </w:r>
      <w:r w:rsidR="00AE22A2">
        <w:t>Lear and</w:t>
      </w:r>
      <w:r>
        <w:t xml:space="preserve"> seconded </w:t>
      </w:r>
      <w:r w:rsidR="00AE22A2">
        <w:t>by Kathy Waxman that a committee be</w:t>
      </w:r>
      <w:r>
        <w:t xml:space="preserve"> formed including Dr. Sizer, Leslie Durham and Windy </w:t>
      </w:r>
      <w:proofErr w:type="spellStart"/>
      <w:r>
        <w:t>Calahan</w:t>
      </w:r>
      <w:proofErr w:type="spellEnd"/>
      <w:r>
        <w:t xml:space="preserve">.  Motion was carried by unanimous vote Leslie will contact other members to assist in developing the forum which will be scheduled for the end of August. Hopefully we will be able to utilize a public facility to avoid any unnecessary expense. </w:t>
      </w:r>
    </w:p>
    <w:p w:rsidR="00E64CC1" w:rsidRDefault="00FC330A" w:rsidP="00E64CC1">
      <w:r>
        <w:rPr>
          <w:b/>
        </w:rPr>
        <w:t xml:space="preserve">Appointing </w:t>
      </w:r>
      <w:r w:rsidR="001D6ECB">
        <w:rPr>
          <w:b/>
        </w:rPr>
        <w:t xml:space="preserve">Authority </w:t>
      </w:r>
      <w:r w:rsidR="001D6ECB">
        <w:t>This has been signed and sent</w:t>
      </w:r>
      <w:r>
        <w:t xml:space="preserve"> to Baton Rouge.</w:t>
      </w:r>
    </w:p>
    <w:p w:rsidR="00E64CC1" w:rsidRDefault="00E64CC1" w:rsidP="00E64CC1">
      <w:r>
        <w:rPr>
          <w:b/>
        </w:rPr>
        <w:t xml:space="preserve">Adjournment: </w:t>
      </w:r>
      <w:r w:rsidR="00FC330A">
        <w:t xml:space="preserve"> </w:t>
      </w:r>
      <w:r>
        <w:t>Motion was mad</w:t>
      </w:r>
      <w:r w:rsidR="001D6ECB">
        <w:t>e</w:t>
      </w:r>
      <w:r>
        <w:t xml:space="preserve"> by Leslie Durham and seconded by Kathy Waxman that we adjourn. Motion was carried by unanimous vote.  </w:t>
      </w:r>
    </w:p>
    <w:p w:rsidR="00F7616D" w:rsidRPr="00E930A9" w:rsidRDefault="00251686" w:rsidP="00F7616D">
      <w:pPr>
        <w:spacing w:after="0"/>
        <w:rPr>
          <w:rFonts w:ascii="Times New Roman" w:hAnsi="Times New Roman" w:cs="Times New Roman"/>
          <w:sz w:val="24"/>
          <w:szCs w:val="24"/>
        </w:rPr>
      </w:pPr>
      <w:r w:rsidRPr="00E930A9">
        <w:rPr>
          <w:rFonts w:ascii="Times New Roman" w:hAnsi="Times New Roman" w:cs="Times New Roman"/>
          <w:sz w:val="24"/>
          <w:szCs w:val="24"/>
        </w:rPr>
        <w:t xml:space="preserve">Next Regular Meeting    </w:t>
      </w:r>
      <w:r w:rsidR="00F74013">
        <w:rPr>
          <w:rFonts w:ascii="Times New Roman" w:hAnsi="Times New Roman" w:cs="Times New Roman"/>
          <w:sz w:val="24"/>
          <w:szCs w:val="24"/>
        </w:rPr>
        <w:t xml:space="preserve">August </w:t>
      </w: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r w:rsidR="0065205F">
        <w:rPr>
          <w:rFonts w:ascii="Times New Roman" w:hAnsi="Times New Roman" w:cs="Times New Roman"/>
          <w:sz w:val="24"/>
          <w:szCs w:val="24"/>
        </w:rPr>
        <w:t>13</w:t>
      </w:r>
      <w:r w:rsidR="00A02A44" w:rsidRPr="00E930A9">
        <w:rPr>
          <w:rFonts w:ascii="Times New Roman" w:hAnsi="Times New Roman" w:cs="Times New Roman"/>
          <w:sz w:val="24"/>
          <w:szCs w:val="24"/>
        </w:rPr>
        <w:t>, 2013</w:t>
      </w:r>
      <w:r w:rsidR="00C120AB">
        <w:rPr>
          <w:rFonts w:ascii="Times New Roman" w:hAnsi="Times New Roman" w:cs="Times New Roman"/>
          <w:sz w:val="24"/>
          <w:szCs w:val="24"/>
        </w:rPr>
        <w:t xml:space="preserve"> 6 PM</w:t>
      </w:r>
      <w:bookmarkStart w:id="0" w:name="_GoBack"/>
      <w:bookmarkEnd w:id="0"/>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p>
    <w:p w:rsidR="000A7EE5" w:rsidRPr="00E930A9" w:rsidRDefault="000A7EE5" w:rsidP="000A7EE5">
      <w:pPr>
        <w:spacing w:after="0"/>
        <w:rPr>
          <w:rFonts w:ascii="Times New Roman" w:hAnsi="Times New Roman" w:cs="Times New Roman"/>
          <w:sz w:val="24"/>
          <w:szCs w:val="24"/>
        </w:rPr>
      </w:pPr>
    </w:p>
    <w:sectPr w:rsidR="000A7EE5" w:rsidRPr="00E930A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200B"/>
    <w:multiLevelType w:val="hybridMultilevel"/>
    <w:tmpl w:val="BE66DA82"/>
    <w:lvl w:ilvl="0" w:tplc="F3E41C30">
      <w:numFmt w:val="bullet"/>
      <w:lvlText w:val=""/>
      <w:lvlJc w:val="left"/>
      <w:pPr>
        <w:ind w:left="150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A7EE5"/>
    <w:rsid w:val="000F18F3"/>
    <w:rsid w:val="00126E34"/>
    <w:rsid w:val="001D6ECB"/>
    <w:rsid w:val="00251686"/>
    <w:rsid w:val="003552D3"/>
    <w:rsid w:val="004F722C"/>
    <w:rsid w:val="00532ABA"/>
    <w:rsid w:val="005370EA"/>
    <w:rsid w:val="00632EF5"/>
    <w:rsid w:val="0065205F"/>
    <w:rsid w:val="006F3768"/>
    <w:rsid w:val="00727993"/>
    <w:rsid w:val="007B274A"/>
    <w:rsid w:val="00897E2F"/>
    <w:rsid w:val="0091643E"/>
    <w:rsid w:val="00941A15"/>
    <w:rsid w:val="00A02A44"/>
    <w:rsid w:val="00A53E43"/>
    <w:rsid w:val="00AE22A2"/>
    <w:rsid w:val="00B951C4"/>
    <w:rsid w:val="00BC56D0"/>
    <w:rsid w:val="00C120AB"/>
    <w:rsid w:val="00D776BC"/>
    <w:rsid w:val="00E64CC1"/>
    <w:rsid w:val="00E658E6"/>
    <w:rsid w:val="00E930A9"/>
    <w:rsid w:val="00EC3019"/>
    <w:rsid w:val="00F74013"/>
    <w:rsid w:val="00F7616D"/>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53417">
      <w:bodyDiv w:val="1"/>
      <w:marLeft w:val="0"/>
      <w:marRight w:val="0"/>
      <w:marTop w:val="0"/>
      <w:marBottom w:val="0"/>
      <w:divBdr>
        <w:top w:val="none" w:sz="0" w:space="0" w:color="auto"/>
        <w:left w:val="none" w:sz="0" w:space="0" w:color="auto"/>
        <w:bottom w:val="none" w:sz="0" w:space="0" w:color="auto"/>
        <w:right w:val="none" w:sz="0" w:space="0" w:color="auto"/>
      </w:divBdr>
      <w:divsChild>
        <w:div w:id="1265766716">
          <w:marLeft w:val="0"/>
          <w:marRight w:val="0"/>
          <w:marTop w:val="0"/>
          <w:marBottom w:val="0"/>
          <w:divBdr>
            <w:top w:val="none" w:sz="0" w:space="0" w:color="auto"/>
            <w:left w:val="none" w:sz="0" w:space="0" w:color="auto"/>
            <w:bottom w:val="none" w:sz="0" w:space="0" w:color="auto"/>
            <w:right w:val="none" w:sz="0" w:space="0" w:color="auto"/>
          </w:divBdr>
          <w:divsChild>
            <w:div w:id="290600729">
              <w:marLeft w:val="0"/>
              <w:marRight w:val="0"/>
              <w:marTop w:val="0"/>
              <w:marBottom w:val="0"/>
              <w:divBdr>
                <w:top w:val="none" w:sz="0" w:space="0" w:color="auto"/>
                <w:left w:val="none" w:sz="0" w:space="0" w:color="auto"/>
                <w:bottom w:val="none" w:sz="0" w:space="0" w:color="auto"/>
                <w:right w:val="none" w:sz="0" w:space="0" w:color="auto"/>
              </w:divBdr>
              <w:divsChild>
                <w:div w:id="1886990777">
                  <w:marLeft w:val="0"/>
                  <w:marRight w:val="0"/>
                  <w:marTop w:val="0"/>
                  <w:marBottom w:val="0"/>
                  <w:divBdr>
                    <w:top w:val="none" w:sz="0" w:space="0" w:color="auto"/>
                    <w:left w:val="none" w:sz="0" w:space="0" w:color="auto"/>
                    <w:bottom w:val="none" w:sz="0" w:space="0" w:color="auto"/>
                    <w:right w:val="none" w:sz="0" w:space="0" w:color="auto"/>
                  </w:divBdr>
                  <w:divsChild>
                    <w:div w:id="1501115105">
                      <w:marLeft w:val="0"/>
                      <w:marRight w:val="0"/>
                      <w:marTop w:val="0"/>
                      <w:marBottom w:val="0"/>
                      <w:divBdr>
                        <w:top w:val="none" w:sz="0" w:space="0" w:color="auto"/>
                        <w:left w:val="none" w:sz="0" w:space="0" w:color="auto"/>
                        <w:bottom w:val="none" w:sz="0" w:space="0" w:color="auto"/>
                        <w:right w:val="none" w:sz="0" w:space="0" w:color="auto"/>
                      </w:divBdr>
                      <w:divsChild>
                        <w:div w:id="1731465189">
                          <w:marLeft w:val="0"/>
                          <w:marRight w:val="0"/>
                          <w:marTop w:val="0"/>
                          <w:marBottom w:val="0"/>
                          <w:divBdr>
                            <w:top w:val="none" w:sz="0" w:space="0" w:color="auto"/>
                            <w:left w:val="none" w:sz="0" w:space="0" w:color="auto"/>
                            <w:bottom w:val="none" w:sz="0" w:space="0" w:color="auto"/>
                            <w:right w:val="none" w:sz="0" w:space="0" w:color="auto"/>
                          </w:divBdr>
                          <w:divsChild>
                            <w:div w:id="2069912361">
                              <w:marLeft w:val="0"/>
                              <w:marRight w:val="0"/>
                              <w:marTop w:val="0"/>
                              <w:marBottom w:val="0"/>
                              <w:divBdr>
                                <w:top w:val="none" w:sz="0" w:space="0" w:color="auto"/>
                                <w:left w:val="none" w:sz="0" w:space="0" w:color="auto"/>
                                <w:bottom w:val="none" w:sz="0" w:space="0" w:color="auto"/>
                                <w:right w:val="none" w:sz="0" w:space="0" w:color="auto"/>
                              </w:divBdr>
                              <w:divsChild>
                                <w:div w:id="1529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7</cp:revision>
  <dcterms:created xsi:type="dcterms:W3CDTF">2013-08-07T16:08:00Z</dcterms:created>
  <dcterms:modified xsi:type="dcterms:W3CDTF">2014-05-22T15:12:00Z</dcterms:modified>
</cp:coreProperties>
</file>